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766886">
        <w:tc>
          <w:tcPr>
            <w:tcW w:w="10260" w:type="dxa"/>
            <w:tcBorders>
              <w:top w:val="nil"/>
              <w:left w:val="nil"/>
              <w:bottom w:val="single" w:sz="4" w:space="0" w:color="auto"/>
              <w:right w:val="nil"/>
            </w:tcBorders>
            <w:shd w:val="clear" w:color="auto" w:fill="auto"/>
          </w:tcPr>
          <w:p w:rsidR="00BD7D69" w:rsidRPr="00887960" w:rsidRDefault="00BD7D69" w:rsidP="00BD7D69">
            <w:pPr>
              <w:tabs>
                <w:tab w:val="left" w:pos="3420"/>
              </w:tabs>
              <w:spacing w:after="0"/>
              <w:jc w:val="center"/>
              <w:rPr>
                <w:rFonts w:ascii="Calibri" w:hAnsi="Calibri" w:cs="Calibri"/>
                <w:b/>
                <w:sz w:val="28"/>
              </w:rPr>
            </w:pPr>
            <w:r>
              <w:rPr>
                <w:rFonts w:ascii="Calibri" w:hAnsi="Calibri" w:cs="Calibri"/>
                <w:b/>
                <w:sz w:val="28"/>
              </w:rPr>
              <w:t>FY2017 Continuum of Care Competition</w:t>
            </w:r>
          </w:p>
          <w:p w:rsidR="00BD7D69" w:rsidRDefault="00BB7BF2" w:rsidP="00BD7D69">
            <w:pPr>
              <w:tabs>
                <w:tab w:val="left" w:pos="3420"/>
              </w:tabs>
              <w:spacing w:after="0"/>
              <w:jc w:val="center"/>
              <w:rPr>
                <w:rFonts w:ascii="Calibri" w:hAnsi="Calibri" w:cs="Calibri"/>
                <w:b/>
                <w:sz w:val="28"/>
              </w:rPr>
            </w:pPr>
            <w:r>
              <w:rPr>
                <w:rFonts w:ascii="Calibri" w:hAnsi="Calibri" w:cs="Calibri"/>
                <w:b/>
                <w:sz w:val="28"/>
              </w:rPr>
              <w:t>EXPANSION</w:t>
            </w:r>
            <w:r w:rsidR="00BD7D69" w:rsidRPr="00887960">
              <w:rPr>
                <w:rFonts w:ascii="Calibri" w:hAnsi="Calibri" w:cs="Calibri"/>
                <w:b/>
                <w:sz w:val="28"/>
              </w:rPr>
              <w:t xml:space="preserve">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766886">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766886">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766886">
        <w:trPr>
          <w:trHeight w:val="192"/>
        </w:trPr>
        <w:tc>
          <w:tcPr>
            <w:tcW w:w="10260" w:type="dxa"/>
            <w:tcBorders>
              <w:top w:val="single" w:sz="6" w:space="0" w:color="auto"/>
              <w:left w:val="nil"/>
              <w:bottom w:val="nil"/>
              <w:right w:val="nil"/>
            </w:tcBorders>
          </w:tcPr>
          <w:p w:rsidR="00BD7D69" w:rsidRPr="00BC046E" w:rsidRDefault="00BD7D69" w:rsidP="00BD7D69">
            <w:pPr>
              <w:spacing w:after="0"/>
              <w:rPr>
                <w:rFonts w:ascii="Calibri" w:hAnsi="Calibri" w:cs="Calibri"/>
              </w:rPr>
            </w:pPr>
            <w:r w:rsidRPr="00BC046E">
              <w:rPr>
                <w:rFonts w:ascii="Calibri" w:hAnsi="Calibri" w:cs="Calibri"/>
                <w:sz w:val="20"/>
              </w:rPr>
              <w:t>Agency/Organization Name</w:t>
            </w:r>
            <w:r>
              <w:rPr>
                <w:rFonts w:ascii="Calibri" w:hAnsi="Calibri" w:cs="Calibri"/>
                <w:sz w:val="20"/>
              </w:rPr>
              <w:t xml:space="preserve">                                               Employer Identification Number (EIN)                         DUNS Number</w:t>
            </w:r>
          </w:p>
        </w:tc>
      </w:tr>
      <w:tr w:rsidR="00BD7D69" w:rsidRPr="00887960" w:rsidTr="00766886">
        <w:trPr>
          <w:trHeight w:val="459"/>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10"/>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BC046E">
              <w:rPr>
                <w:rFonts w:ascii="Calibri" w:hAnsi="Calibri" w:cs="Calibri"/>
                <w:sz w:val="20"/>
              </w:rPr>
              <w:t xml:space="preserve">Administrative Address                                     </w:t>
            </w:r>
            <w:r>
              <w:rPr>
                <w:rFonts w:ascii="Calibri" w:hAnsi="Calibri" w:cs="Calibri"/>
                <w:sz w:val="20"/>
              </w:rPr>
              <w:t xml:space="preserve">                  </w:t>
            </w:r>
            <w:r w:rsidRPr="00BC046E">
              <w:rPr>
                <w:rFonts w:ascii="Calibri" w:hAnsi="Calibri" w:cs="Calibri"/>
                <w:sz w:val="20"/>
              </w:rPr>
              <w:t>City, State, Zip</w:t>
            </w:r>
            <w:r>
              <w:rPr>
                <w:rFonts w:ascii="Calibri" w:hAnsi="Calibri" w:cs="Calibri"/>
                <w:b/>
              </w:rPr>
              <w:t xml:space="preserve">                                                       </w:t>
            </w:r>
          </w:p>
        </w:tc>
      </w:tr>
      <w:tr w:rsidR="00BD7D69" w:rsidRPr="00887960" w:rsidTr="00766886">
        <w:trPr>
          <w:trHeight w:val="387"/>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Tr="00766886">
        <w:trPr>
          <w:trHeight w:val="237"/>
        </w:trPr>
        <w:tc>
          <w:tcPr>
            <w:tcW w:w="10260" w:type="dxa"/>
            <w:tcBorders>
              <w:top w:val="single" w:sz="6" w:space="0" w:color="auto"/>
              <w:left w:val="nil"/>
              <w:bottom w:val="nil"/>
              <w:right w:val="nil"/>
            </w:tcBorders>
          </w:tcPr>
          <w:p w:rsidR="00BD7D69" w:rsidRDefault="00BD7D69" w:rsidP="00BD7D69">
            <w:pPr>
              <w:spacing w:after="0"/>
              <w:rPr>
                <w:rFonts w:ascii="Calibri" w:hAnsi="Calibri" w:cs="Calibri"/>
                <w:b/>
              </w:rPr>
            </w:pPr>
            <w:r w:rsidRPr="00887960">
              <w:rPr>
                <w:rFonts w:ascii="Calibri" w:hAnsi="Calibri" w:cs="Calibri"/>
                <w:sz w:val="20"/>
              </w:rPr>
              <w:t>Phone                                              Fax                                  Website</w:t>
            </w:r>
          </w:p>
        </w:tc>
      </w:tr>
      <w:tr w:rsidR="00BD7D69" w:rsidRPr="00887960" w:rsidTr="00766886">
        <w:trPr>
          <w:trHeight w:val="423"/>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237"/>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Executive Director Name                                                     Phone                                   Email</w:t>
            </w:r>
          </w:p>
        </w:tc>
      </w:tr>
      <w:tr w:rsidR="00BD7D69" w:rsidRPr="00887960" w:rsidTr="00BB7BF2">
        <w:trPr>
          <w:trHeight w:val="135"/>
        </w:trPr>
        <w:tc>
          <w:tcPr>
            <w:tcW w:w="10260" w:type="dxa"/>
            <w:tcBorders>
              <w:top w:val="nil"/>
              <w:left w:val="nil"/>
              <w:bottom w:val="single" w:sz="6" w:space="0" w:color="auto"/>
              <w:right w:val="nil"/>
            </w:tcBorders>
          </w:tcPr>
          <w:p w:rsidR="00BD7D69" w:rsidRPr="00887960" w:rsidRDefault="00BD7D69" w:rsidP="00BD7D69">
            <w:pPr>
              <w:spacing w:after="0"/>
              <w:rPr>
                <w:rFonts w:ascii="Calibri" w:hAnsi="Calibri" w:cs="Calibri"/>
                <w:sz w:val="20"/>
              </w:rPr>
            </w:pPr>
          </w:p>
        </w:tc>
      </w:tr>
      <w:tr w:rsidR="00BD7D69" w:rsidRPr="00887960" w:rsidTr="00766886">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766886">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766886">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766886">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766886">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766886">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766886">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BB7BF2">
        <w:trPr>
          <w:trHeight w:val="372"/>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BD7D69" w:rsidRPr="000E5479" w:rsidTr="00766886">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BD7D69" w:rsidP="00BD7D69">
            <w:pPr>
              <w:spacing w:after="0"/>
              <w:jc w:val="center"/>
              <w:rPr>
                <w:rFonts w:ascii="Calibri" w:hAnsi="Calibri" w:cs="Calibri"/>
                <w:b/>
              </w:rPr>
            </w:pPr>
            <w:r w:rsidRPr="000E5479">
              <w:rPr>
                <w:rFonts w:ascii="Calibri" w:hAnsi="Calibri" w:cs="Calibri"/>
                <w:b/>
              </w:rPr>
              <w:t>Pro</w:t>
            </w:r>
            <w:r>
              <w:rPr>
                <w:rFonts w:ascii="Calibri" w:hAnsi="Calibri" w:cs="Calibri"/>
                <w:b/>
              </w:rPr>
              <w:t>posal</w:t>
            </w:r>
            <w:r w:rsidRPr="000E5479">
              <w:rPr>
                <w:rFonts w:ascii="Calibri" w:hAnsi="Calibri" w:cs="Calibri"/>
                <w:b/>
              </w:rPr>
              <w:t xml:space="preserve"> Information</w:t>
            </w:r>
          </w:p>
        </w:tc>
      </w:tr>
      <w:tr w:rsidR="00BD7D69" w:rsidRPr="00FE6734" w:rsidTr="00766886">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766886">
        <w:tc>
          <w:tcPr>
            <w:tcW w:w="10260" w:type="dxa"/>
            <w:tcBorders>
              <w:top w:val="single" w:sz="6" w:space="0" w:color="auto"/>
              <w:left w:val="nil"/>
              <w:bottom w:val="nil"/>
              <w:right w:val="nil"/>
            </w:tcBorders>
          </w:tcPr>
          <w:p w:rsidR="00BD7D69" w:rsidRPr="000E5479" w:rsidRDefault="00BB7BF2" w:rsidP="00BB7BF2">
            <w:pPr>
              <w:tabs>
                <w:tab w:val="left" w:pos="1970"/>
              </w:tabs>
              <w:spacing w:after="0"/>
              <w:rPr>
                <w:rFonts w:ascii="Calibri" w:hAnsi="Calibri" w:cs="Calibri"/>
                <w:sz w:val="20"/>
              </w:rPr>
            </w:pPr>
            <w:r>
              <w:rPr>
                <w:rFonts w:ascii="Calibri" w:hAnsi="Calibri" w:cs="Calibri"/>
                <w:sz w:val="20"/>
              </w:rPr>
              <w:t xml:space="preserve">Renewal </w:t>
            </w:r>
            <w:r w:rsidR="00BD7D69" w:rsidRPr="000E5479">
              <w:rPr>
                <w:rFonts w:ascii="Calibri" w:hAnsi="Calibri" w:cs="Calibri"/>
                <w:sz w:val="20"/>
              </w:rPr>
              <w:t>Project Name</w:t>
            </w:r>
            <w:r>
              <w:rPr>
                <w:rFonts w:ascii="Calibri" w:hAnsi="Calibri" w:cs="Calibri"/>
                <w:sz w:val="20"/>
              </w:rPr>
              <w:t xml:space="preserve"> (as listed on GIW)</w:t>
            </w:r>
            <w:r w:rsidR="00BD7D69" w:rsidRPr="000E5479">
              <w:rPr>
                <w:rFonts w:ascii="Calibri" w:hAnsi="Calibri" w:cs="Calibri"/>
                <w:sz w:val="20"/>
              </w:rPr>
              <w:t xml:space="preserve">                                              </w:t>
            </w:r>
            <w:r>
              <w:rPr>
                <w:rFonts w:ascii="Calibri" w:hAnsi="Calibri" w:cs="Calibri"/>
                <w:sz w:val="20"/>
              </w:rPr>
              <w:t>Renewal Grant Number (as listed on GIW)</w:t>
            </w:r>
          </w:p>
        </w:tc>
      </w:tr>
      <w:tr w:rsidR="00BD7D69" w:rsidRPr="00FE6734" w:rsidTr="00BB7BF2">
        <w:trPr>
          <w:trHeight w:val="153"/>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BB7BF2">
        <w:trPr>
          <w:trHeight w:val="417"/>
        </w:trPr>
        <w:tc>
          <w:tcPr>
            <w:tcW w:w="10260" w:type="dxa"/>
            <w:tcBorders>
              <w:top w:val="single" w:sz="6" w:space="0" w:color="auto"/>
              <w:left w:val="nil"/>
              <w:bottom w:val="nil"/>
              <w:right w:val="nil"/>
            </w:tcBorders>
          </w:tcPr>
          <w:p w:rsidR="00BD7D69" w:rsidRDefault="00BB7BF2" w:rsidP="00BB7BF2">
            <w:pPr>
              <w:tabs>
                <w:tab w:val="left" w:pos="1970"/>
              </w:tabs>
              <w:spacing w:after="0"/>
              <w:rPr>
                <w:rFonts w:ascii="Calibri" w:hAnsi="Calibri" w:cs="Calibri"/>
                <w:b/>
              </w:rPr>
            </w:pPr>
            <w:r>
              <w:rPr>
                <w:rFonts w:ascii="Calibri" w:hAnsi="Calibri" w:cs="Calibri"/>
                <w:sz w:val="20"/>
              </w:rPr>
              <w:t xml:space="preserve">Expansion </w:t>
            </w:r>
            <w:r w:rsidR="00BD7D69" w:rsidRPr="00FE6734">
              <w:rPr>
                <w:rFonts w:ascii="Calibri" w:hAnsi="Calibri" w:cs="Calibri"/>
                <w:sz w:val="20"/>
              </w:rPr>
              <w:t>Proposal Request</w:t>
            </w:r>
            <w:r>
              <w:rPr>
                <w:rFonts w:ascii="Calibri" w:hAnsi="Calibri" w:cs="Calibri"/>
                <w:sz w:val="20"/>
              </w:rPr>
              <w:t xml:space="preserve"> ($)</w:t>
            </w:r>
            <w:r w:rsidR="00BD7D69" w:rsidRPr="00FE6734">
              <w:rPr>
                <w:rFonts w:ascii="Calibri" w:hAnsi="Calibri" w:cs="Calibri"/>
                <w:sz w:val="20"/>
              </w:rPr>
              <w:t xml:space="preserve">             </w:t>
            </w:r>
            <w:r w:rsidR="00BD7D69">
              <w:rPr>
                <w:rFonts w:ascii="Calibri" w:hAnsi="Calibri" w:cs="Calibri"/>
                <w:sz w:val="20"/>
              </w:rPr>
              <w:t xml:space="preserve">                        </w:t>
            </w:r>
          </w:p>
        </w:tc>
      </w:tr>
      <w:tr w:rsidR="00BB7BF2" w:rsidTr="00DE0C43">
        <w:trPr>
          <w:trHeight w:val="1602"/>
        </w:trPr>
        <w:tc>
          <w:tcPr>
            <w:tcW w:w="10260" w:type="dxa"/>
            <w:tcBorders>
              <w:top w:val="nil"/>
              <w:left w:val="nil"/>
              <w:bottom w:val="single" w:sz="6" w:space="0" w:color="auto"/>
              <w:right w:val="nil"/>
            </w:tcBorders>
          </w:tcPr>
          <w:p w:rsidR="00BB7BF2" w:rsidRDefault="00BB7BF2" w:rsidP="00BB7BF2">
            <w:pPr>
              <w:tabs>
                <w:tab w:val="left" w:pos="1970"/>
              </w:tabs>
              <w:spacing w:after="0"/>
              <w:rPr>
                <w:rFonts w:ascii="Calibri" w:hAnsi="Calibri" w:cs="Calibri"/>
                <w:sz w:val="20"/>
              </w:rPr>
            </w:pPr>
            <w:r>
              <w:rPr>
                <w:rFonts w:ascii="Calibri" w:hAnsi="Calibri" w:cs="Calibri"/>
                <w:sz w:val="20"/>
              </w:rPr>
              <w:t>Reason for Requested Increase:</w:t>
            </w:r>
          </w:p>
          <w:p w:rsidR="00BB7BF2" w:rsidRDefault="00BB7BF2" w:rsidP="00BB7BF2">
            <w:pPr>
              <w:tabs>
                <w:tab w:val="left" w:pos="1970"/>
              </w:tabs>
              <w:spacing w:after="0"/>
              <w:ind w:left="260"/>
              <w:rPr>
                <w:rFonts w:ascii="Calibri" w:hAnsi="Calibri" w:cs="Calibri"/>
                <w:sz w:val="20"/>
              </w:rPr>
            </w:pPr>
            <w:sdt>
              <w:sdtPr>
                <w:rPr>
                  <w:rFonts w:ascii="Calibri" w:hAnsi="Calibri" w:cs="Calibri"/>
                  <w:sz w:val="20"/>
                </w:rPr>
                <w:id w:val="1580019043"/>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Increase the number of homeless persons served</w:t>
            </w:r>
          </w:p>
          <w:p w:rsidR="00BB7BF2" w:rsidRDefault="00BB7BF2" w:rsidP="00BB7BF2">
            <w:pPr>
              <w:tabs>
                <w:tab w:val="left" w:pos="1970"/>
              </w:tabs>
              <w:spacing w:after="0"/>
              <w:ind w:left="260"/>
              <w:rPr>
                <w:rFonts w:ascii="Calibri" w:hAnsi="Calibri" w:cs="Calibri"/>
                <w:sz w:val="20"/>
              </w:rPr>
            </w:pPr>
            <w:sdt>
              <w:sdtPr>
                <w:rPr>
                  <w:rFonts w:ascii="Calibri" w:hAnsi="Calibri" w:cs="Calibri"/>
                  <w:sz w:val="20"/>
                </w:rPr>
                <w:id w:val="-781954523"/>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w:t>
            </w:r>
            <w:r>
              <w:rPr>
                <w:rFonts w:ascii="Calibri" w:hAnsi="Calibri" w:cs="Calibri"/>
                <w:sz w:val="20"/>
              </w:rPr>
              <w:t>Provide additional supportive services to existing clients</w:t>
            </w:r>
          </w:p>
          <w:p w:rsidR="00BB7BF2" w:rsidRDefault="00BB7BF2" w:rsidP="00BB7BF2">
            <w:pPr>
              <w:tabs>
                <w:tab w:val="left" w:pos="1970"/>
              </w:tabs>
              <w:spacing w:after="0"/>
              <w:ind w:left="260"/>
              <w:rPr>
                <w:rFonts w:ascii="Calibri" w:hAnsi="Calibri" w:cs="Calibri"/>
                <w:sz w:val="20"/>
              </w:rPr>
            </w:pPr>
            <w:sdt>
              <w:sdtPr>
                <w:rPr>
                  <w:rFonts w:ascii="Calibri" w:hAnsi="Calibri" w:cs="Calibri"/>
                  <w:sz w:val="20"/>
                </w:rPr>
                <w:id w:val="2137975113"/>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w:t>
            </w:r>
            <w:r>
              <w:rPr>
                <w:rFonts w:ascii="Calibri" w:hAnsi="Calibri" w:cs="Calibri"/>
                <w:sz w:val="20"/>
              </w:rPr>
              <w:t xml:space="preserve">Replace the loss of nonrenewable funding </w:t>
            </w:r>
          </w:p>
          <w:p w:rsidR="00BB7BF2" w:rsidRPr="00FE6734" w:rsidRDefault="00BB7BF2" w:rsidP="00BB7BF2">
            <w:pPr>
              <w:tabs>
                <w:tab w:val="left" w:pos="1970"/>
              </w:tabs>
              <w:spacing w:after="0"/>
              <w:ind w:left="260"/>
              <w:rPr>
                <w:rFonts w:ascii="Calibri" w:hAnsi="Calibri" w:cs="Calibri"/>
                <w:sz w:val="20"/>
              </w:rPr>
            </w:pPr>
            <w:sdt>
              <w:sdtPr>
                <w:rPr>
                  <w:rFonts w:ascii="Calibri" w:hAnsi="Calibri" w:cs="Calibri"/>
                  <w:sz w:val="20"/>
                </w:rPr>
                <w:id w:val="345599979"/>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w:t>
            </w:r>
            <w:r>
              <w:rPr>
                <w:rFonts w:ascii="Calibri" w:hAnsi="Calibri" w:cs="Calibri"/>
                <w:sz w:val="20"/>
              </w:rPr>
              <w:t>Coordinated entry</w:t>
            </w:r>
          </w:p>
        </w:tc>
      </w:tr>
      <w:tr w:rsidR="00BD7D69" w:rsidTr="00BB7BF2">
        <w:trPr>
          <w:trHeight w:val="1893"/>
        </w:trPr>
        <w:tc>
          <w:tcPr>
            <w:tcW w:w="10260" w:type="dxa"/>
            <w:tcBorders>
              <w:top w:val="single" w:sz="6" w:space="0" w:color="auto"/>
              <w:left w:val="nil"/>
              <w:bottom w:val="nil"/>
              <w:right w:val="nil"/>
            </w:tcBorders>
          </w:tcPr>
          <w:p w:rsidR="00BD7D69" w:rsidRDefault="00BD7D69" w:rsidP="00BB7BF2">
            <w:pPr>
              <w:spacing w:after="0"/>
              <w:rPr>
                <w:rFonts w:cstheme="minorHAnsi"/>
                <w:b/>
                <w:sz w:val="20"/>
                <w:szCs w:val="20"/>
              </w:rPr>
            </w:pPr>
            <w:r>
              <w:rPr>
                <w:rFonts w:cstheme="minorHAnsi"/>
                <w:b/>
                <w:sz w:val="20"/>
                <w:szCs w:val="20"/>
              </w:rPr>
              <w:t xml:space="preserve">Project Description (150 word max) - </w:t>
            </w:r>
            <w:r w:rsidRPr="00AD0983">
              <w:rPr>
                <w:rFonts w:ascii="Calibri" w:hAnsi="Calibri" w:cs="Calibri"/>
                <w:sz w:val="20"/>
              </w:rPr>
              <w:t xml:space="preserve">Provide a </w:t>
            </w:r>
            <w:r w:rsidRPr="00AD0983">
              <w:rPr>
                <w:rFonts w:ascii="Calibri" w:hAnsi="Calibri" w:cs="Calibri"/>
                <w:sz w:val="20"/>
                <w:u w:val="single"/>
              </w:rPr>
              <w:t>brief</w:t>
            </w:r>
            <w:r w:rsidR="00BB7BF2">
              <w:rPr>
                <w:rFonts w:ascii="Calibri" w:hAnsi="Calibri" w:cs="Calibri"/>
                <w:sz w:val="20"/>
                <w:u w:val="single"/>
              </w:rPr>
              <w:t xml:space="preserve"> description</w:t>
            </w:r>
            <w:r w:rsidRPr="00AD0983">
              <w:rPr>
                <w:rFonts w:ascii="Calibri" w:hAnsi="Calibri" w:cs="Calibri"/>
                <w:sz w:val="20"/>
              </w:rPr>
              <w:t xml:space="preserve"> of the </w:t>
            </w:r>
            <w:r w:rsidR="00BB7BF2">
              <w:rPr>
                <w:rFonts w:ascii="Calibri" w:hAnsi="Calibri" w:cs="Calibri"/>
                <w:sz w:val="20"/>
              </w:rPr>
              <w:t>number and type of proposed new services and/or units</w:t>
            </w:r>
            <w:r w:rsidRPr="00AD0983">
              <w:rPr>
                <w:rFonts w:ascii="Calibri" w:hAnsi="Calibri" w:cs="Calibri"/>
                <w:sz w:val="20"/>
              </w:rPr>
              <w:t>.</w:t>
            </w:r>
          </w:p>
        </w:tc>
      </w:tr>
      <w:tr w:rsidR="00BD7D69" w:rsidRPr="00AD0983" w:rsidTr="00766886">
        <w:trPr>
          <w:trHeight w:val="351"/>
        </w:trPr>
        <w:tc>
          <w:tcPr>
            <w:tcW w:w="10260" w:type="dxa"/>
            <w:tcBorders>
              <w:top w:val="nil"/>
              <w:left w:val="nil"/>
              <w:bottom w:val="nil"/>
              <w:right w:val="nil"/>
            </w:tcBorders>
            <w:shd w:val="clear" w:color="auto" w:fill="000000" w:themeFill="text1"/>
            <w:vAlign w:val="center"/>
          </w:tcPr>
          <w:p w:rsidR="00BD7D69" w:rsidRPr="00AD0983" w:rsidRDefault="00BD7D69" w:rsidP="00BD7D69">
            <w:pPr>
              <w:spacing w:after="0"/>
              <w:jc w:val="center"/>
              <w:rPr>
                <w:rFonts w:ascii="Calibri" w:hAnsi="Calibri" w:cs="Calibri"/>
                <w:b/>
              </w:rPr>
            </w:pPr>
            <w:r w:rsidRPr="00AD0983">
              <w:rPr>
                <w:rFonts w:ascii="Calibri" w:hAnsi="Calibri" w:cs="Calibri"/>
                <w:b/>
              </w:rPr>
              <w:t>Authorization</w:t>
            </w:r>
          </w:p>
        </w:tc>
      </w:tr>
      <w:tr w:rsidR="00BD7D69" w:rsidRPr="00AD0983" w:rsidTr="00766886">
        <w:trPr>
          <w:trHeight w:val="450"/>
        </w:trPr>
        <w:tc>
          <w:tcPr>
            <w:tcW w:w="10260" w:type="dxa"/>
            <w:tcBorders>
              <w:top w:val="nil"/>
              <w:left w:val="nil"/>
              <w:bottom w:val="single" w:sz="6" w:space="0" w:color="auto"/>
              <w:right w:val="nil"/>
            </w:tcBorders>
            <w:shd w:val="clear" w:color="auto" w:fill="auto"/>
            <w:vAlign w:val="bottom"/>
          </w:tcPr>
          <w:p w:rsidR="00BD7D69" w:rsidRPr="00AD0983" w:rsidRDefault="00BD7D69" w:rsidP="00BD7D69">
            <w:pPr>
              <w:tabs>
                <w:tab w:val="left" w:pos="1970"/>
              </w:tabs>
              <w:spacing w:after="0"/>
              <w:rPr>
                <w:rFonts w:ascii="Calibri" w:hAnsi="Calibri" w:cs="Calibri"/>
                <w:b/>
              </w:rPr>
            </w:pPr>
          </w:p>
        </w:tc>
      </w:tr>
      <w:tr w:rsidR="00BD7D69" w:rsidRPr="00AD0983" w:rsidTr="00766886">
        <w:trPr>
          <w:trHeight w:val="351"/>
        </w:trPr>
        <w:tc>
          <w:tcPr>
            <w:tcW w:w="10260" w:type="dxa"/>
            <w:tcBorders>
              <w:top w:val="single" w:sz="6" w:space="0" w:color="auto"/>
              <w:left w:val="nil"/>
              <w:bottom w:val="nil"/>
              <w:right w:val="nil"/>
            </w:tcBorders>
            <w:shd w:val="clear" w:color="auto" w:fill="auto"/>
            <w:vAlign w:val="center"/>
          </w:tcPr>
          <w:p w:rsidR="00BD7D69" w:rsidRPr="00AD0983" w:rsidRDefault="00BD7D69" w:rsidP="00BD7D69">
            <w:pPr>
              <w:tabs>
                <w:tab w:val="left" w:pos="1970"/>
              </w:tabs>
              <w:spacing w:after="0"/>
              <w:rPr>
                <w:rFonts w:ascii="Calibri" w:hAnsi="Calibri" w:cs="Calibri"/>
                <w:b/>
              </w:rPr>
            </w:pPr>
            <w:r>
              <w:rPr>
                <w:rFonts w:ascii="Calibri" w:hAnsi="Calibri" w:cs="Calibri"/>
                <w:sz w:val="20"/>
              </w:rPr>
              <w:t xml:space="preserve">Printed Name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bl>
    <w:p w:rsidR="00A842EE" w:rsidRPr="007148AD" w:rsidRDefault="00A842EE" w:rsidP="00BD7D69">
      <w:pPr>
        <w:rPr>
          <w:rFonts w:ascii="Calibri" w:eastAsia="Calibri" w:hAnsi="Calibri" w:cs="Calibri"/>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DE0C43">
        <w:trPr>
          <w:trHeight w:val="530"/>
        </w:trPr>
        <w:tc>
          <w:tcPr>
            <w:tcW w:w="9350" w:type="dxa"/>
            <w:shd w:val="clear" w:color="auto" w:fill="000000"/>
            <w:vAlign w:val="center"/>
          </w:tcPr>
          <w:p w:rsidR="00A842EE" w:rsidRPr="00A842EE" w:rsidRDefault="00BB7BF2" w:rsidP="00A842EE">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EXPANSION REQUEST</w:t>
            </w:r>
          </w:p>
          <w:p w:rsidR="00A842EE" w:rsidRPr="00A842EE" w:rsidRDefault="00A842EE" w:rsidP="00DE0C43">
            <w:pPr>
              <w:spacing w:after="0" w:line="240" w:lineRule="auto"/>
              <w:jc w:val="center"/>
              <w:rPr>
                <w:rFonts w:ascii="Calibri" w:eastAsia="Calibri" w:hAnsi="Calibri" w:cs="Calibri"/>
                <w:b/>
                <w:color w:val="000000"/>
              </w:rPr>
            </w:pPr>
            <w:r w:rsidRPr="00A842EE">
              <w:rPr>
                <w:rFonts w:ascii="Calibri" w:eastAsia="Calibri" w:hAnsi="Calibri" w:cs="Calibri"/>
                <w:b/>
                <w:color w:val="FFFFFF"/>
              </w:rPr>
              <w:t xml:space="preserve">(no more than </w:t>
            </w:r>
            <w:r w:rsidR="00DE0C43">
              <w:rPr>
                <w:rFonts w:ascii="Calibri" w:eastAsia="Calibri" w:hAnsi="Calibri" w:cs="Calibri"/>
                <w:b/>
                <w:color w:val="FFFFFF"/>
              </w:rPr>
              <w:t xml:space="preserve">3 </w:t>
            </w:r>
            <w:r w:rsidRPr="00A842EE">
              <w:rPr>
                <w:rFonts w:ascii="Calibri" w:eastAsia="Calibri" w:hAnsi="Calibri" w:cs="Calibri"/>
                <w:b/>
                <w:color w:val="FFFFFF"/>
              </w:rPr>
              <w:t>pages)</w:t>
            </w:r>
          </w:p>
        </w:tc>
      </w:tr>
      <w:tr w:rsidR="00A842EE" w:rsidRPr="00A842EE" w:rsidTr="00DE0C43">
        <w:trPr>
          <w:trHeight w:val="11258"/>
        </w:trPr>
        <w:tc>
          <w:tcPr>
            <w:tcW w:w="9350" w:type="dxa"/>
            <w:shd w:val="clear" w:color="auto" w:fill="auto"/>
          </w:tcPr>
          <w:p w:rsidR="00A842EE" w:rsidRDefault="00A842EE" w:rsidP="00A842EE">
            <w:pPr>
              <w:spacing w:after="0" w:line="240" w:lineRule="auto"/>
              <w:rPr>
                <w:rFonts w:ascii="Calibri" w:eastAsia="Calibri" w:hAnsi="Calibri" w:cs="Calibri"/>
                <w:color w:val="000000"/>
              </w:rPr>
            </w:pPr>
          </w:p>
          <w:p w:rsidR="00DE0C43" w:rsidRPr="00DE0C43" w:rsidRDefault="00DE0C43" w:rsidP="00DE0C43">
            <w:pPr>
              <w:spacing w:after="60" w:line="240" w:lineRule="auto"/>
              <w:jc w:val="center"/>
              <w:rPr>
                <w:rFonts w:ascii="Verdana" w:eastAsia="Times New Roman" w:hAnsi="Verdana" w:cs="Times New Roman"/>
                <w:b/>
                <w:bCs/>
                <w:color w:val="000000"/>
                <w:sz w:val="20"/>
                <w:szCs w:val="20"/>
              </w:rPr>
            </w:pPr>
            <w:r w:rsidRPr="00DE0C43">
              <w:rPr>
                <w:rFonts w:ascii="Verdana" w:eastAsia="Times New Roman" w:hAnsi="Verdana" w:cs="Times New Roman"/>
                <w:b/>
                <w:bCs/>
                <w:color w:val="000000"/>
                <w:sz w:val="20"/>
                <w:szCs w:val="20"/>
              </w:rPr>
              <w:t> Indicate how the project is proposing to "increase the number of homeless persons served."</w:t>
            </w:r>
          </w:p>
          <w:p w:rsidR="00DE0C43" w:rsidRPr="00DE0C43" w:rsidRDefault="00DE0C43" w:rsidP="00DE0C43">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51"/>
              <w:gridCol w:w="645"/>
            </w:tblGrid>
            <w:tr w:rsidR="00DE0C43" w:rsidRPr="00DE0C43" w:rsidTr="00DE0C43">
              <w:trPr>
                <w:tblHeade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b/>
                      <w:bCs/>
                      <w:sz w:val="20"/>
                      <w:szCs w:val="20"/>
                    </w:rPr>
                    <w:t>Current level of effort</w:t>
                  </w:r>
                </w:p>
              </w:tc>
              <w:tc>
                <w:tcPr>
                  <w:tcW w:w="0" w:type="auto"/>
                  <w:vAlign w:val="center"/>
                  <w:hideMark/>
                </w:tcPr>
                <w:p w:rsidR="00DE0C43" w:rsidRPr="00DE0C43" w:rsidRDefault="00DE0C43" w:rsidP="00DE0C43">
                  <w:pPr>
                    <w:spacing w:before="100" w:beforeAutospacing="1" w:after="100" w:afterAutospacing="1" w:line="240" w:lineRule="auto"/>
                    <w:rPr>
                      <w:rFonts w:ascii="Times New Roman" w:eastAsia="Times New Roman" w:hAnsi="Times New Roman" w:cs="Times New Roman"/>
                      <w:sz w:val="24"/>
                      <w:szCs w:val="24"/>
                    </w:rPr>
                  </w:pPr>
                  <w:r w:rsidRPr="00DE0C43">
                    <w:rPr>
                      <w:rFonts w:ascii="Times New Roman" w:eastAsia="Times New Roman" w:hAnsi="Times New Roman" w:cs="Times New Roman"/>
                      <w:sz w:val="20"/>
                      <w:szCs w:val="20"/>
                    </w:rPr>
                    <w:t> </w: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persons served at a point-in-time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30.75pt;height:18pt" o:ole="">
                        <v:imagedata r:id="rId5" o:title=""/>
                      </v:shape>
                      <w:control r:id="rId6" w:name="DefaultOcxName" w:shapeid="_x0000_i1350"/>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units</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225" w:dyaOrig="225">
                      <v:shape id="_x0000_i1349" type="#_x0000_t75" style="width:30.75pt;height:18pt" o:ole="">
                        <v:imagedata r:id="rId5" o:title=""/>
                      </v:shape>
                      <w:control r:id="rId7" w:name="DefaultOcxName1" w:shapeid="_x0000_i1349"/>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beds</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225" w:dyaOrig="225">
                      <v:shape id="_x0000_i1348" type="#_x0000_t75" style="width:30.75pt;height:18pt" o:ole="">
                        <v:imagedata r:id="rId5" o:title=""/>
                      </v:shape>
                      <w:control r:id="rId8" w:name="DefaultOcxName2" w:shapeid="_x0000_i1348"/>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b/>
                      <w:bCs/>
                      <w:sz w:val="20"/>
                      <w:szCs w:val="20"/>
                    </w:rPr>
                    <w:t>New effort</w:t>
                  </w:r>
                </w:p>
              </w:tc>
              <w:tc>
                <w:tcPr>
                  <w:tcW w:w="0" w:type="auto"/>
                  <w:vAlign w:val="center"/>
                  <w:hideMark/>
                </w:tcPr>
                <w:p w:rsidR="00DE0C43" w:rsidRPr="00DE0C43" w:rsidRDefault="00DE0C43" w:rsidP="00DE0C43">
                  <w:pPr>
                    <w:spacing w:before="100" w:beforeAutospacing="1" w:after="100" w:afterAutospacing="1" w:line="240" w:lineRule="auto"/>
                    <w:rPr>
                      <w:rFonts w:ascii="Times New Roman" w:eastAsia="Times New Roman" w:hAnsi="Times New Roman" w:cs="Times New Roman"/>
                      <w:sz w:val="24"/>
                      <w:szCs w:val="24"/>
                    </w:rPr>
                  </w:pPr>
                  <w:r w:rsidRPr="00DE0C43">
                    <w:rPr>
                      <w:rFonts w:ascii="Times New Roman" w:eastAsia="Times New Roman" w:hAnsi="Times New Roman" w:cs="Times New Roman"/>
                      <w:sz w:val="20"/>
                      <w:szCs w:val="20"/>
                    </w:rPr>
                    <w:t> </w: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additional persons served at a point in time that this project will provide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225" w:dyaOrig="225">
                      <v:shape id="_x0000_i1347" type="#_x0000_t75" style="width:30.75pt;height:18pt" o:ole="">
                        <v:imagedata r:id="rId5" o:title=""/>
                      </v:shape>
                      <w:control r:id="rId9" w:name="DefaultOcxName3" w:shapeid="_x0000_i1347"/>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additional units this project will provide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225" w:dyaOrig="225">
                      <v:shape id="_x0000_i1346" type="#_x0000_t75" style="width:30.75pt;height:18pt" o:ole="">
                        <v:imagedata r:id="rId5" o:title=""/>
                      </v:shape>
                      <w:control r:id="rId10" w:name="DefaultOcxName4" w:shapeid="_x0000_i1346"/>
                    </w:object>
                  </w:r>
                </w:p>
              </w:tc>
            </w:tr>
            <w:tr w:rsidR="00DE0C43" w:rsidRPr="00DE0C43" w:rsidTr="00DE0C43">
              <w:trPr>
                <w:jc w:val="center"/>
              </w:trPr>
              <w:tc>
                <w:tcPr>
                  <w:tcW w:w="0" w:type="auto"/>
                  <w:vAlign w:val="center"/>
                  <w:hideMark/>
                </w:tcPr>
                <w:p w:rsidR="00DE0C43" w:rsidRPr="00DE0C43" w:rsidRDefault="00DE0C43" w:rsidP="00DE0C43">
                  <w:pPr>
                    <w:spacing w:before="100" w:beforeAutospacing="1" w:after="100" w:afterAutospacing="1" w:line="240" w:lineRule="auto"/>
                    <w:textAlignment w:val="center"/>
                    <w:rPr>
                      <w:rFonts w:ascii="Times New Roman" w:eastAsia="Times New Roman" w:hAnsi="Times New Roman" w:cs="Times New Roman"/>
                      <w:sz w:val="20"/>
                      <w:szCs w:val="20"/>
                    </w:rPr>
                  </w:pPr>
                  <w:r w:rsidRPr="00DE0C43">
                    <w:rPr>
                      <w:rFonts w:ascii="Times New Roman" w:eastAsia="Times New Roman" w:hAnsi="Times New Roman" w:cs="Times New Roman"/>
                      <w:sz w:val="20"/>
                      <w:szCs w:val="20"/>
                    </w:rPr>
                    <w:t># of additional beds this project will provide</w:t>
                  </w:r>
                </w:p>
              </w:tc>
              <w:tc>
                <w:tcPr>
                  <w:tcW w:w="0" w:type="auto"/>
                  <w:vAlign w:val="center"/>
                  <w:hideMark/>
                </w:tcPr>
                <w:p w:rsidR="00DE0C43" w:rsidRPr="00DE0C43" w:rsidRDefault="00DE0C43" w:rsidP="00DE0C43">
                  <w:pPr>
                    <w:spacing w:before="100" w:beforeAutospacing="1" w:after="100" w:afterAutospacing="1" w:line="240" w:lineRule="auto"/>
                    <w:jc w:val="center"/>
                    <w:textAlignment w:val="center"/>
                    <w:rPr>
                      <w:rFonts w:ascii="Times New Roman" w:eastAsia="Times New Roman" w:hAnsi="Times New Roman" w:cs="Times New Roman"/>
                      <w:sz w:val="24"/>
                      <w:szCs w:val="24"/>
                    </w:rPr>
                  </w:pPr>
                  <w:r w:rsidRPr="00DE0C43">
                    <w:rPr>
                      <w:rFonts w:ascii="Times New Roman" w:eastAsia="Times New Roman" w:hAnsi="Times New Roman" w:cs="Times New Roman"/>
                      <w:sz w:val="24"/>
                      <w:szCs w:val="24"/>
                    </w:rPr>
                    <w:object w:dxaOrig="225" w:dyaOrig="225">
                      <v:shape id="_x0000_i1345" type="#_x0000_t75" style="width:30.75pt;height:18pt" o:ole="">
                        <v:imagedata r:id="rId5" o:title=""/>
                      </v:shape>
                      <w:control r:id="rId11" w:name="DefaultOcxName5" w:shapeid="_x0000_i1345"/>
                    </w:object>
                  </w:r>
                </w:p>
              </w:tc>
            </w:tr>
          </w:tbl>
          <w:p w:rsidR="005F1F45" w:rsidRDefault="005F1F45" w:rsidP="00A842EE">
            <w:pPr>
              <w:spacing w:after="0" w:line="240" w:lineRule="auto"/>
              <w:rPr>
                <w:rFonts w:ascii="Calibri" w:eastAsia="Calibri" w:hAnsi="Calibri" w:cs="Calibri"/>
                <w:color w:val="000000"/>
              </w:rPr>
            </w:pPr>
          </w:p>
          <w:p w:rsidR="005F1F45" w:rsidRDefault="00DE0C43" w:rsidP="00A842EE">
            <w:pPr>
              <w:spacing w:after="0" w:line="240" w:lineRule="auto"/>
              <w:rPr>
                <w:rFonts w:ascii="Calibri" w:eastAsia="Calibri" w:hAnsi="Calibri" w:cs="Calibri"/>
                <w:color w:val="000000"/>
              </w:rPr>
            </w:pPr>
            <w:r>
              <w:rPr>
                <w:rFonts w:ascii="Calibri" w:eastAsia="Calibri" w:hAnsi="Calibri" w:cs="Calibri"/>
                <w:color w:val="000000"/>
              </w:rPr>
              <w:t xml:space="preserve">                        </w:t>
            </w:r>
            <w:sdt>
              <w:sdtPr>
                <w:rPr>
                  <w:rFonts w:ascii="Calibri" w:eastAsia="Calibri" w:hAnsi="Calibri" w:cs="Calibri"/>
                  <w:color w:val="000000"/>
                </w:rPr>
                <w:id w:val="1425844158"/>
                <w14:checkbox>
                  <w14:checked w14:val="0"/>
                  <w14:checkedState w14:val="2612" w14:font="MS Gothic"/>
                  <w14:uncheckedState w14:val="2610" w14:font="MS Gothic"/>
                </w14:checkbox>
              </w:sdtPr>
              <w:sdtContent>
                <w:r>
                  <w:rPr>
                    <w:rFonts w:ascii="MS Gothic" w:eastAsia="MS Gothic" w:hAnsi="MS Gothic" w:cs="Calibri" w:hint="eastAsia"/>
                    <w:color w:val="000000"/>
                  </w:rPr>
                  <w:t>☐</w:t>
                </w:r>
              </w:sdtContent>
            </w:sdt>
            <w:r>
              <w:rPr>
                <w:rFonts w:ascii="Calibri" w:eastAsia="Calibri" w:hAnsi="Calibri" w:cs="Calibri"/>
                <w:color w:val="000000"/>
              </w:rPr>
              <w:t xml:space="preserve">  N/A – I am not requesting to serve an increased number of homeless persons.</w:t>
            </w: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DE0C43" w:rsidRPr="00DE0C43" w:rsidRDefault="00DE0C43" w:rsidP="00DE0C43">
            <w:pPr>
              <w:spacing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Please describe in detail why you are requesting an increase in funding for supportive services, replacing the loss of nonrenewable funding, or for Coordinated Entry, and how you intend to utilize the funds if awarded.</w:t>
            </w:r>
            <w:bookmarkStart w:id="0" w:name="_GoBack"/>
            <w:bookmarkEnd w:id="0"/>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Default="005F1F45"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bl>
    <w:p w:rsidR="00DE0C43" w:rsidRDefault="00DE0C43" w:rsidP="00031ABC">
      <w:pPr>
        <w:spacing w:after="120" w:line="240" w:lineRule="auto"/>
        <w:rPr>
          <w:rFonts w:ascii="Calibri" w:hAnsi="Calibri"/>
          <w:b/>
        </w:rPr>
      </w:pPr>
    </w:p>
    <w:p w:rsidR="00DE0C43" w:rsidRDefault="00DE0C43">
      <w:pPr>
        <w:rPr>
          <w:rFonts w:ascii="Calibri" w:hAnsi="Calibri"/>
          <w:b/>
        </w:rPr>
      </w:pPr>
      <w:r>
        <w:rPr>
          <w:rFonts w:ascii="Calibri" w:hAnsi="Calibri"/>
          <w:b/>
        </w:rPr>
        <w:br w:type="page"/>
      </w:r>
    </w:p>
    <w:p w:rsidR="00031ABC" w:rsidRDefault="00031ABC" w:rsidP="00031ABC">
      <w:pPr>
        <w:spacing w:after="120" w:line="240" w:lineRule="auto"/>
        <w:rPr>
          <w:rFonts w:ascii="Calibri" w:hAnsi="Calibri"/>
          <w:b/>
        </w:rPr>
      </w:pPr>
    </w:p>
    <w:tbl>
      <w:tblPr>
        <w:tblStyle w:val="TableGrid"/>
        <w:tblW w:w="0" w:type="auto"/>
        <w:tblLook w:val="04A0" w:firstRow="1" w:lastRow="0" w:firstColumn="1" w:lastColumn="0" w:noHBand="0" w:noVBand="1"/>
      </w:tblPr>
      <w:tblGrid>
        <w:gridCol w:w="9350"/>
      </w:tblGrid>
      <w:tr w:rsidR="00031ABC" w:rsidTr="00766886">
        <w:trPr>
          <w:trHeight w:val="521"/>
        </w:trPr>
        <w:tc>
          <w:tcPr>
            <w:tcW w:w="9350" w:type="dxa"/>
            <w:shd w:val="clear" w:color="auto" w:fill="000000" w:themeFill="text1"/>
            <w:vAlign w:val="center"/>
          </w:tcPr>
          <w:p w:rsidR="00031ABC" w:rsidRPr="0018663F" w:rsidRDefault="00031ABC" w:rsidP="00031ABC">
            <w:pPr>
              <w:jc w:val="center"/>
              <w:rPr>
                <w:rFonts w:ascii="Calibri" w:eastAsia="Calibri" w:hAnsi="Calibri" w:cs="Calibri"/>
                <w:b/>
                <w:color w:val="FFFFFF" w:themeColor="background1"/>
              </w:rPr>
            </w:pPr>
            <w:r w:rsidRPr="00053E1F">
              <w:rPr>
                <w:rFonts w:ascii="Calibri" w:eastAsia="Calibri" w:hAnsi="Calibri" w:cs="Calibri"/>
                <w:b/>
                <w:color w:val="FFFFFF" w:themeColor="background1"/>
                <w:sz w:val="32"/>
              </w:rPr>
              <w:t>Project Staffing Plan</w:t>
            </w:r>
          </w:p>
        </w:tc>
      </w:tr>
    </w:tbl>
    <w:p w:rsidR="00031ABC" w:rsidRDefault="00031ABC" w:rsidP="00031ABC">
      <w:pPr>
        <w:spacing w:line="240" w:lineRule="auto"/>
        <w:rPr>
          <w:rFonts w:ascii="Calibri" w:eastAsia="Calibri" w:hAnsi="Calibri" w:cs="Calibri"/>
          <w:color w:val="000000"/>
        </w:rPr>
      </w:pPr>
    </w:p>
    <w:p w:rsidR="00031ABC" w:rsidRDefault="00DE0C43" w:rsidP="00DE0C43">
      <w:pPr>
        <w:spacing w:line="240" w:lineRule="auto"/>
        <w:rPr>
          <w:rFonts w:ascii="Calibri" w:eastAsia="Calibri" w:hAnsi="Calibri" w:cs="Calibri"/>
          <w:color w:val="000000"/>
        </w:rPr>
      </w:pPr>
      <w:r>
        <w:rPr>
          <w:rFonts w:ascii="Calibri" w:eastAsia="Calibri" w:hAnsi="Calibri" w:cs="Calibri"/>
          <w:color w:val="000000"/>
        </w:rPr>
        <w:t>If you are requesting an increase in funding for staff positions, please list the anticipated positions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r w:rsidR="00031ABC" w:rsidRPr="00031ABC" w:rsidTr="00766886">
        <w:tc>
          <w:tcPr>
            <w:tcW w:w="2628" w:type="dxa"/>
            <w:shd w:val="clear" w:color="auto" w:fill="auto"/>
          </w:tcPr>
          <w:p w:rsidR="00031ABC" w:rsidRPr="00031ABC" w:rsidRDefault="00031ABC" w:rsidP="00766886">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766886">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r>
        <w:rPr>
          <w:rFonts w:ascii="Calibri" w:eastAsia="Calibri" w:hAnsi="Calibri" w:cs="Calibri"/>
          <w:color w:val="000000"/>
        </w:rPr>
        <w:br w:type="page"/>
      </w:r>
    </w:p>
    <w:p w:rsidR="00031ABC" w:rsidRPr="00FF29E8" w:rsidRDefault="00031ABC" w:rsidP="00031ABC">
      <w:pPr>
        <w:spacing w:line="240" w:lineRule="auto"/>
        <w:rPr>
          <w:rFonts w:ascii="Calibri" w:hAnsi="Calibri"/>
        </w:rPr>
      </w:pPr>
    </w:p>
    <w:tbl>
      <w:tblPr>
        <w:tblStyle w:val="TableGrid"/>
        <w:tblW w:w="0" w:type="auto"/>
        <w:tblLook w:val="04A0" w:firstRow="1" w:lastRow="0" w:firstColumn="1" w:lastColumn="0" w:noHBand="0" w:noVBand="1"/>
      </w:tblPr>
      <w:tblGrid>
        <w:gridCol w:w="9350"/>
      </w:tblGrid>
      <w:tr w:rsidR="000C268C" w:rsidTr="00DE0C43">
        <w:tc>
          <w:tcPr>
            <w:tcW w:w="9350"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t>Funding Request</w:t>
            </w:r>
          </w:p>
        </w:tc>
      </w:tr>
    </w:tbl>
    <w:p w:rsidR="00A842EE" w:rsidRDefault="00A842EE" w:rsidP="00A842EE">
      <w:pPr>
        <w:spacing w:after="0" w:line="240" w:lineRule="auto"/>
        <w:rPr>
          <w:rFonts w:ascii="Calibri" w:eastAsia="Calibri" w:hAnsi="Calibri" w:cs="Arial"/>
          <w:color w:val="000000"/>
          <w:szCs w:val="20"/>
        </w:rPr>
      </w:pP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F5487E">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F5487E">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F5487E">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p w:rsidR="00832302" w:rsidRDefault="00832302">
      <w:r>
        <w:br w:type="page"/>
      </w:r>
    </w:p>
    <w:p w:rsidR="00D96DAB" w:rsidRDefault="00B70E71" w:rsidP="00B70E71">
      <w:pPr>
        <w:spacing w:line="240" w:lineRule="auto"/>
      </w:pPr>
      <w: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1741"/>
        <w:tblW w:w="0" w:type="auto"/>
        <w:tblLook w:val="04A0" w:firstRow="1" w:lastRow="0" w:firstColumn="1" w:lastColumn="0" w:noHBand="0" w:noVBand="1"/>
      </w:tblPr>
      <w:tblGrid>
        <w:gridCol w:w="3426"/>
        <w:gridCol w:w="1971"/>
        <w:gridCol w:w="1980"/>
        <w:gridCol w:w="1973"/>
      </w:tblGrid>
      <w:tr w:rsidR="00031ABC"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sidRPr="00832302">
              <w:rPr>
                <w:b/>
                <w:color w:val="FFFFFF" w:themeColor="background1"/>
                <w:sz w:val="28"/>
              </w:rPr>
              <w:t>Rental Assistance Budget</w:t>
            </w:r>
          </w:p>
        </w:tc>
      </w:tr>
      <w:tr w:rsidR="00031ABC"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Monthly Fair Market Rent (FMR)</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Pr>
                <w:b/>
              </w:rPr>
              <w:t>(Number Units x FMR x months</w:t>
            </w:r>
            <w:r w:rsidRPr="00832302">
              <w:rPr>
                <w:b/>
              </w:rPr>
              <w:t>)</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r>
              <w:t>$638</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r>
              <w:t>$851</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r>
              <w:t>$1,033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r>
              <w:t>$1,298</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r>
              <w:t>$1,663</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r>
              <w:t>$1,934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r>
              <w:t>$2,224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r>
              <w:t>$2,514</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Rental Assistance Units &amp; Cost</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rsidTr="00031ABC">
        <w:tc>
          <w:tcPr>
            <w:tcW w:w="9576"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031ABC">
        <w:tc>
          <w:tcPr>
            <w:tcW w:w="3528" w:type="dxa"/>
            <w:shd w:val="clear" w:color="auto" w:fill="D9D9D9" w:themeFill="background1" w:themeFillShade="D9"/>
          </w:tcPr>
          <w:p w:rsidR="00031ABC" w:rsidRPr="00832302" w:rsidRDefault="00031ABC" w:rsidP="00031ABC">
            <w:pPr>
              <w:rPr>
                <w:b/>
              </w:rPr>
            </w:pP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2016"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months</w:t>
            </w:r>
            <w:r w:rsidRPr="00832302">
              <w:rPr>
                <w:b/>
              </w:rPr>
              <w:t>)</w:t>
            </w:r>
          </w:p>
        </w:tc>
      </w:tr>
      <w:tr w:rsidR="00031ABC" w:rsidTr="00031ABC">
        <w:trPr>
          <w:trHeight w:val="372"/>
        </w:trPr>
        <w:tc>
          <w:tcPr>
            <w:tcW w:w="3528" w:type="dxa"/>
            <w:vAlign w:val="center"/>
          </w:tcPr>
          <w:p w:rsidR="00031ABC" w:rsidRPr="00110F5F" w:rsidRDefault="00031ABC" w:rsidP="00031ABC">
            <w:r>
              <w:t>Leased Structure (whole building)</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r>
              <w:t>1</w:t>
            </w:r>
          </w:p>
        </w:tc>
        <w:tc>
          <w:tcPr>
            <w:tcW w:w="2016" w:type="dxa"/>
            <w:vAlign w:val="center"/>
          </w:tcPr>
          <w:p w:rsidR="00031ABC" w:rsidRDefault="00031ABC" w:rsidP="00031ABC">
            <w:pPr>
              <w:jc w:val="center"/>
            </w:pPr>
          </w:p>
        </w:tc>
      </w:tr>
      <w:tr w:rsidR="00031ABC" w:rsidTr="00031ABC">
        <w:trPr>
          <w:trHeight w:val="372"/>
        </w:trPr>
        <w:tc>
          <w:tcPr>
            <w:tcW w:w="9576"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031ABC" w:rsidTr="00031ABC">
        <w:trPr>
          <w:trHeight w:val="372"/>
        </w:trPr>
        <w:tc>
          <w:tcPr>
            <w:tcW w:w="3528" w:type="dxa"/>
            <w:vAlign w:val="center"/>
          </w:tcPr>
          <w:p w:rsidR="00031ABC" w:rsidRPr="00110F5F" w:rsidRDefault="00031ABC" w:rsidP="00031ABC">
            <w:r w:rsidRPr="00110F5F">
              <w:t>Single Room Occupancy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Efficiencies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One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Two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Three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Four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Five Bedroom Units</w:t>
            </w:r>
          </w:p>
        </w:tc>
        <w:tc>
          <w:tcPr>
            <w:tcW w:w="2016" w:type="dxa"/>
            <w:vAlign w:val="center"/>
          </w:tcPr>
          <w:p w:rsidR="00031ABC" w:rsidRPr="00110F5F"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Tr="00031ABC">
        <w:trPr>
          <w:trHeight w:val="372"/>
        </w:trPr>
        <w:tc>
          <w:tcPr>
            <w:tcW w:w="3528" w:type="dxa"/>
            <w:vAlign w:val="center"/>
          </w:tcPr>
          <w:p w:rsidR="00031ABC" w:rsidRPr="00110F5F" w:rsidRDefault="00031ABC" w:rsidP="00031ABC">
            <w:r w:rsidRPr="00110F5F">
              <w:t>Six Bedroom Units</w:t>
            </w: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c>
          <w:tcPr>
            <w:tcW w:w="2016" w:type="dxa"/>
            <w:vAlign w:val="center"/>
          </w:tcPr>
          <w:p w:rsidR="00031ABC" w:rsidRDefault="00031ABC" w:rsidP="00031ABC">
            <w:pPr>
              <w:jc w:val="center"/>
            </w:pPr>
          </w:p>
        </w:tc>
      </w:tr>
      <w:tr w:rsidR="00031ABC" w:rsidRPr="00832302" w:rsidTr="00031ABC">
        <w:trPr>
          <w:trHeight w:val="458"/>
        </w:trPr>
        <w:tc>
          <w:tcPr>
            <w:tcW w:w="5544" w:type="dxa"/>
            <w:gridSpan w:val="2"/>
            <w:shd w:val="clear" w:color="auto" w:fill="DBE5F1" w:themeFill="accent1" w:themeFillTint="33"/>
            <w:vAlign w:val="center"/>
          </w:tcPr>
          <w:p w:rsidR="00031ABC" w:rsidRPr="00832302" w:rsidRDefault="00031ABC" w:rsidP="00031ABC">
            <w:pPr>
              <w:rPr>
                <w:b/>
              </w:rPr>
            </w:pPr>
            <w:r w:rsidRPr="00832302">
              <w:rPr>
                <w:b/>
              </w:rPr>
              <w:t xml:space="preserve">Total </w:t>
            </w:r>
            <w:r>
              <w:rPr>
                <w:b/>
              </w:rPr>
              <w:t>Leasing Costs</w:t>
            </w:r>
          </w:p>
        </w:tc>
        <w:tc>
          <w:tcPr>
            <w:tcW w:w="2016" w:type="dxa"/>
            <w:shd w:val="clear" w:color="auto" w:fill="DBE5F1" w:themeFill="accent1" w:themeFillTint="33"/>
            <w:vAlign w:val="center"/>
          </w:tcPr>
          <w:p w:rsidR="00031ABC" w:rsidRPr="00832302" w:rsidRDefault="00031ABC" w:rsidP="00031ABC">
            <w:pPr>
              <w:jc w:val="center"/>
              <w:rPr>
                <w:b/>
              </w:rPr>
            </w:pPr>
          </w:p>
        </w:tc>
        <w:tc>
          <w:tcPr>
            <w:tcW w:w="2016" w:type="dxa"/>
            <w:shd w:val="clear" w:color="auto" w:fill="DBE5F1" w:themeFill="accent1" w:themeFillTint="33"/>
            <w:vAlign w:val="center"/>
          </w:tcPr>
          <w:p w:rsidR="00031ABC" w:rsidRPr="00832302" w:rsidRDefault="00031ABC" w:rsidP="00031ABC">
            <w:pPr>
              <w:jc w:val="center"/>
              <w:rPr>
                <w:b/>
              </w:rPr>
            </w:pPr>
          </w:p>
        </w:tc>
      </w:tr>
    </w:tbl>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lastRenderedPageBreak/>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7290"/>
        <w:gridCol w:w="207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2647B4">
        <w:trPr>
          <w:trHeight w:val="300"/>
        </w:trPr>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395"/>
        </w:trPr>
        <w:tc>
          <w:tcPr>
            <w:tcW w:w="7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Pr>
                <w:rFonts w:ascii="Calibri" w:eastAsia="Times New Roman" w:hAnsi="Calibri" w:cs="Times New Roman"/>
                <w:color w:val="000000"/>
              </w:rPr>
              <w:t>istrative  Costs (no more than 3.5% of total request)</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2647B4">
        <w:trPr>
          <w:trHeight w:val="557"/>
        </w:trPr>
        <w:tc>
          <w:tcPr>
            <w:tcW w:w="72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0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350"/>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DE0C43" w:rsidP="00B70E71">
      <w:pPr>
        <w:spacing w:line="240" w:lineRule="auto"/>
      </w:pPr>
      <w:r>
        <w:t xml:space="preserve">You must be able to match at least 25% of your requested increase in funding in addition to meeting the match obligations for your renewal project.  </w:t>
      </w:r>
      <w:r w:rsidR="002647B4">
        <w:t xml:space="preserve">Please </w:t>
      </w:r>
      <w:r w:rsidR="007148AD">
        <w:t>list all sources of match below and make sure</w:t>
      </w:r>
      <w:r w:rsidR="002647B4">
        <w:t xml:space="preserve"> to include appropriate documentation for all match </w:t>
      </w:r>
      <w:r w:rsidR="007148AD">
        <w:t xml:space="preserve">with your application submission </w:t>
      </w:r>
      <w:r w:rsidR="002647B4">
        <w:t>according to the specifications in the project application guide.</w:t>
      </w:r>
      <w:r w:rsidR="007148AD">
        <w:t xml:space="preserve">  You may add more tables below if you have additional sources of match.</w:t>
      </w:r>
    </w:p>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A17433">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A17433">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A1743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A17433">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BD7D6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EE"/>
    <w:rsid w:val="00031ABC"/>
    <w:rsid w:val="000C268C"/>
    <w:rsid w:val="002647B4"/>
    <w:rsid w:val="004B63A1"/>
    <w:rsid w:val="00567A1E"/>
    <w:rsid w:val="005F1F45"/>
    <w:rsid w:val="007148AD"/>
    <w:rsid w:val="00832302"/>
    <w:rsid w:val="008B01CE"/>
    <w:rsid w:val="00A842EE"/>
    <w:rsid w:val="00AE044B"/>
    <w:rsid w:val="00B17A70"/>
    <w:rsid w:val="00B70E71"/>
    <w:rsid w:val="00BB7BF2"/>
    <w:rsid w:val="00BD7D69"/>
    <w:rsid w:val="00D96DAB"/>
    <w:rsid w:val="00DE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D2CEA-2902-4722-A6FA-ADED42DA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customStyle="1" w:styleId="textsmall">
    <w:name w:val="textsmall"/>
    <w:basedOn w:val="DefaultParagraphFont"/>
    <w:rsid w:val="00DE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688944714">
      <w:bodyDiv w:val="1"/>
      <w:marLeft w:val="0"/>
      <w:marRight w:val="0"/>
      <w:marTop w:val="0"/>
      <w:marBottom w:val="0"/>
      <w:divBdr>
        <w:top w:val="none" w:sz="0" w:space="0" w:color="auto"/>
        <w:left w:val="none" w:sz="0" w:space="0" w:color="auto"/>
        <w:bottom w:val="none" w:sz="0" w:space="0" w:color="auto"/>
        <w:right w:val="none" w:sz="0" w:space="0" w:color="auto"/>
      </w:divBdr>
      <w:divsChild>
        <w:div w:id="887373570">
          <w:marLeft w:val="0"/>
          <w:marRight w:val="0"/>
          <w:marTop w:val="0"/>
          <w:marBottom w:val="60"/>
          <w:divBdr>
            <w:top w:val="none" w:sz="0" w:space="0" w:color="auto"/>
            <w:left w:val="none" w:sz="0" w:space="0" w:color="auto"/>
            <w:bottom w:val="none" w:sz="0" w:space="0" w:color="auto"/>
            <w:right w:val="none" w:sz="0" w:space="0" w:color="auto"/>
          </w:divBdr>
        </w:div>
        <w:div w:id="1323966449">
          <w:marLeft w:val="0"/>
          <w:marRight w:val="0"/>
          <w:marTop w:val="100"/>
          <w:marBottom w:val="100"/>
          <w:divBdr>
            <w:top w:val="none" w:sz="0" w:space="0" w:color="auto"/>
            <w:left w:val="none" w:sz="0" w:space="0" w:color="auto"/>
            <w:bottom w:val="none" w:sz="0" w:space="0" w:color="auto"/>
            <w:right w:val="none" w:sz="0" w:space="0" w:color="auto"/>
          </w:divBdr>
        </w:div>
      </w:divsChild>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Meister, Danielle</cp:lastModifiedBy>
  <cp:revision>3</cp:revision>
  <dcterms:created xsi:type="dcterms:W3CDTF">2017-08-02T00:54:00Z</dcterms:created>
  <dcterms:modified xsi:type="dcterms:W3CDTF">2017-08-02T01:13:00Z</dcterms:modified>
</cp:coreProperties>
</file>